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150"/>
        <w:gridCol w:w="1494"/>
        <w:gridCol w:w="1316"/>
        <w:gridCol w:w="1516"/>
        <w:gridCol w:w="1150"/>
        <w:gridCol w:w="1423"/>
        <w:gridCol w:w="1630"/>
        <w:gridCol w:w="1109"/>
        <w:gridCol w:w="1134"/>
        <w:gridCol w:w="1276"/>
        <w:gridCol w:w="1559"/>
      </w:tblGrid>
      <w:tr w:rsidR="001A6ACD" w:rsidRPr="00FD5016" w:rsidTr="001A6ACD">
        <w:trPr>
          <w:trHeight w:val="315"/>
        </w:trPr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bookmarkStart w:id="0" w:name="RANGE!A1:K23"/>
            <w:r w:rsidRPr="00FD50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Nadležni trgovački sud:</w:t>
            </w:r>
            <w:bookmarkEnd w:id="0"/>
          </w:p>
        </w:tc>
        <w:tc>
          <w:tcPr>
            <w:tcW w:w="7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Obrazac 19.</w:t>
            </w:r>
          </w:p>
        </w:tc>
      </w:tr>
      <w:tr w:rsidR="001A6ACD" w:rsidRPr="00FD5016" w:rsidTr="001A6ACD">
        <w:trPr>
          <w:trHeight w:val="315"/>
        </w:trPr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Poslovni broj spisa:</w:t>
            </w:r>
          </w:p>
        </w:tc>
        <w:tc>
          <w:tcPr>
            <w:tcW w:w="7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St-4412/2016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1A6ACD" w:rsidRPr="00FD5016" w:rsidTr="001A6ACD">
        <w:trPr>
          <w:trHeight w:val="315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Dužnik:</w:t>
            </w:r>
          </w:p>
        </w:tc>
        <w:tc>
          <w:tcPr>
            <w:tcW w:w="8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Stečajna masa iza SINDON d.o.o. u stečaju, OIB: 70598783936, Zagreb, Tina Ujevića 13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D5016" w:rsidRPr="00FD5016" w:rsidTr="001A6ACD">
        <w:trPr>
          <w:trHeight w:val="315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D5016" w:rsidRPr="00FD5016" w:rsidTr="001A6ACD">
        <w:trPr>
          <w:trHeight w:val="255"/>
        </w:trPr>
        <w:tc>
          <w:tcPr>
            <w:tcW w:w="5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I. TABLICA PRIJAVLJENIH TRAŽBINA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D5016" w:rsidRPr="00FD5016" w:rsidTr="001A6ACD">
        <w:trPr>
          <w:trHeight w:val="255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D5016" w:rsidRPr="00FD5016" w:rsidTr="001A6ACD">
        <w:trPr>
          <w:trHeight w:val="255"/>
        </w:trPr>
        <w:tc>
          <w:tcPr>
            <w:tcW w:w="5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D5016" w:rsidRPr="00FD5016" w:rsidTr="00CC5572">
        <w:trPr>
          <w:trHeight w:val="255"/>
        </w:trPr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D5016" w:rsidRPr="00FD5016" w:rsidTr="001A6ACD">
        <w:trPr>
          <w:trHeight w:val="102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osporene tražbine</w:t>
            </w: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R="00FD5016" w:rsidRPr="00FD5016" w:rsidTr="00AD376A">
        <w:trPr>
          <w:trHeight w:val="204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REPUBLIKA HRVARSKA, Ministarstvo financija, Porezna uprava, Područni ured Zagreb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po ŽDO u Zagrebu, Zagreb, Savska cesta 41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190.280,25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sukladno Općem porezno zakonu i Zakonu o doprinosima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190.280,25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doprinosi iz plaća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D5016" w:rsidRPr="00FD5016" w:rsidTr="00CC5572">
        <w:trPr>
          <w:trHeight w:val="25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190.280,25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190.280,25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016" w:rsidRPr="00FD5016" w:rsidRDefault="00FD5016" w:rsidP="00FD50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FD50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69249B" w:rsidRDefault="0069249B"/>
    <w:p w:rsidR="00851C8D" w:rsidRDefault="00851C8D"/>
    <w:p w:rsidR="00851C8D" w:rsidRDefault="00851C8D"/>
    <w:p w:rsidR="00851C8D" w:rsidRDefault="00851C8D"/>
    <w:p w:rsidR="00851C8D" w:rsidRDefault="00851C8D"/>
    <w:p w:rsidR="00851C8D" w:rsidRDefault="00851C8D"/>
    <w:p w:rsidR="00851C8D" w:rsidRDefault="00851C8D">
      <w:bookmarkStart w:id="1" w:name="_GoBack"/>
      <w:bookmarkEnd w:id="1"/>
    </w:p>
    <w:tbl>
      <w:tblPr>
        <w:tblW w:w="14360" w:type="dxa"/>
        <w:tblInd w:w="93" w:type="dxa"/>
        <w:tblLook w:val="04A0" w:firstRow="1" w:lastRow="0" w:firstColumn="1" w:lastColumn="0" w:noHBand="0" w:noVBand="1"/>
      </w:tblPr>
      <w:tblGrid>
        <w:gridCol w:w="1150"/>
        <w:gridCol w:w="1494"/>
        <w:gridCol w:w="1316"/>
        <w:gridCol w:w="1516"/>
        <w:gridCol w:w="1266"/>
        <w:gridCol w:w="1227"/>
        <w:gridCol w:w="1266"/>
        <w:gridCol w:w="1218"/>
        <w:gridCol w:w="1266"/>
        <w:gridCol w:w="1394"/>
        <w:gridCol w:w="1247"/>
      </w:tblGrid>
      <w:tr w:rsidR="00851C8D" w:rsidTr="00851C8D">
        <w:trPr>
          <w:cantSplit/>
          <w:trHeight w:val="255"/>
        </w:trPr>
        <w:tc>
          <w:tcPr>
            <w:tcW w:w="5476" w:type="dxa"/>
            <w:gridSpan w:val="4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II. viši isplatni red</w:t>
            </w: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27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18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851C8D" w:rsidTr="00851C8D">
        <w:trPr>
          <w:cantSplit/>
          <w:trHeight w:val="255"/>
        </w:trPr>
        <w:tc>
          <w:tcPr>
            <w:tcW w:w="1150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494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51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27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18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851C8D" w:rsidTr="00851C8D">
        <w:trPr>
          <w:cantSplit/>
          <w:trHeight w:val="127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prezime/tvrtka ili naziv vjerovnika, adresa, OIB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osporene tražbine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R="00851C8D" w:rsidTr="00851C8D">
        <w:trPr>
          <w:cantSplit/>
          <w:trHeight w:val="2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Odvjetnik Željko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Ćapin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81972038576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Gundulićeva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26, Split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755.098,75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Sporazum o zastupanju i odvjetničkoj nagradi u parnici pred OS Split, SS u Kaštel Lukšiću broj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-243/11 sada pri OS Split P-10336/15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619.265,31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sporazum od 11.10.2013.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135.833,44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nepotpuna dokumentacija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51C8D" w:rsidTr="00851C8D">
        <w:trPr>
          <w:cantSplit/>
          <w:trHeight w:val="204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GOLUBIĆ TRGOVINA d.o.o.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86314065016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Šublinov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brijeg 64, Zagreb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31.469,99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Presuda TS u Zagrebu P-1715/2010 od 17.11.2010., potvrđena presudom VTS RH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-1938/2011 od 02.07.2014.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31.469,99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pravomoćna presuda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Pravomoćna presuda TS u Zagrebu P-1715/2010 od 17.11.2010.</w:t>
            </w:r>
          </w:p>
        </w:tc>
      </w:tr>
      <w:tr w:rsidR="00851C8D" w:rsidTr="00851C8D">
        <w:trPr>
          <w:cantSplit/>
          <w:trHeight w:val="204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lastRenderedPageBreak/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REPUBLIKA HRVARSKA, Ministarstvo financija, Porezna uprava, Područni ured Zagreb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po ŽDO u Zagrebu, Zagreb, Savska cesta 41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1.461.309,41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javna davanja, prijava poreza na dodanu vrijednost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1.461.309,41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zastara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851C8D" w:rsidTr="00851C8D">
        <w:trPr>
          <w:cantSplit/>
          <w:trHeight w:val="102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Ivan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Juričić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47957584568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Kaštel Lukšić,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Murtinica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32a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3.914.513,11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Ugovori o preuzimanju duga, Ugovor o pozajmici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3.051.950,00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Ugovori o preuzimanju duga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862.563,11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nepotpuna dokumentacija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51C8D" w:rsidTr="00851C8D">
        <w:trPr>
          <w:cantSplit/>
          <w:trHeight w:val="25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6.162.391,26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3.702.685,30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2.459.705,96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51C8D" w:rsidTr="00851C8D">
        <w:trPr>
          <w:cantSplit/>
          <w:trHeight w:val="255"/>
        </w:trPr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851C8D" w:rsidTr="00851C8D">
        <w:trPr>
          <w:cantSplit/>
          <w:trHeight w:val="255"/>
        </w:trPr>
        <w:tc>
          <w:tcPr>
            <w:tcW w:w="5476" w:type="dxa"/>
            <w:gridSpan w:val="4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tražbina uz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odgodni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uvjet</w:t>
            </w: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27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18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851C8D" w:rsidTr="00851C8D">
        <w:trPr>
          <w:cantSplit/>
          <w:trHeight w:val="255"/>
        </w:trPr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851C8D" w:rsidTr="00851C8D">
        <w:trPr>
          <w:cantSplit/>
          <w:trHeight w:val="102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Iznos osporene tražbine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R="00851C8D" w:rsidTr="00851C8D">
        <w:trPr>
          <w:cantSplit/>
          <w:trHeight w:val="229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Odvjetnik Željko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Ćapin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81972038576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Gundulićeva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26, Split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1.313.734,17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Sporazum o zastupanju i odvjetničkoj nagradi u parnici pred OS Split, SS u Kaštel Lukšiću broj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-243/11 sada pri OS Split P-10336/15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1.313.734,17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sporazum od 11.10.2013.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851C8D" w:rsidTr="00851C8D">
        <w:trPr>
          <w:cantSplit/>
          <w:trHeight w:val="255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1.313.734,17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1.313.734,17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C8D" w:rsidRDefault="00851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851C8D" w:rsidRDefault="00851C8D" w:rsidP="00851C8D"/>
    <w:sectPr w:rsidR="00851C8D" w:rsidSect="00851C8D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03" w:rsidRDefault="00456203" w:rsidP="00851C8D">
      <w:pPr>
        <w:spacing w:after="0" w:line="240" w:lineRule="auto"/>
      </w:pPr>
      <w:r>
        <w:separator/>
      </w:r>
    </w:p>
  </w:endnote>
  <w:endnote w:type="continuationSeparator" w:id="0">
    <w:p w:rsidR="00456203" w:rsidRDefault="00456203" w:rsidP="00851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03" w:rsidRDefault="00456203" w:rsidP="00851C8D">
      <w:pPr>
        <w:spacing w:after="0" w:line="240" w:lineRule="auto"/>
      </w:pPr>
      <w:r>
        <w:separator/>
      </w:r>
    </w:p>
  </w:footnote>
  <w:footnote w:type="continuationSeparator" w:id="0">
    <w:p w:rsidR="00456203" w:rsidRDefault="00456203" w:rsidP="00851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16"/>
    <w:rsid w:val="001A6ACD"/>
    <w:rsid w:val="003E2FF1"/>
    <w:rsid w:val="00456203"/>
    <w:rsid w:val="0069249B"/>
    <w:rsid w:val="00851C8D"/>
    <w:rsid w:val="00AD376A"/>
    <w:rsid w:val="00CC5572"/>
    <w:rsid w:val="00FD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1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1C8D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51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51C8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1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1C8D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51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51C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EC82A-4828-4AD8-8037-23FEBE99E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Dražen</dc:creator>
  <cp:lastModifiedBy>Ana Brlek</cp:lastModifiedBy>
  <cp:revision>3</cp:revision>
  <dcterms:created xsi:type="dcterms:W3CDTF">2016-10-06T11:55:00Z</dcterms:created>
  <dcterms:modified xsi:type="dcterms:W3CDTF">2016-10-06T12:00:00Z</dcterms:modified>
</cp:coreProperties>
</file>